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6C" w:rsidRDefault="0020386C">
      <w:pPr>
        <w:rPr>
          <w:sz w:val="28"/>
        </w:rPr>
      </w:pPr>
    </w:p>
    <w:p w:rsidR="00C97B89" w:rsidRDefault="00C97B89"/>
    <w:p w:rsidR="0020386C" w:rsidRDefault="0020386C"/>
    <w:p w:rsidR="001339CF" w:rsidRDefault="001339CF"/>
    <w:p w:rsidR="001339CF" w:rsidRDefault="001339CF"/>
    <w:p w:rsidR="001339CF" w:rsidRDefault="001339CF"/>
    <w:p w:rsidR="0020386C" w:rsidRDefault="0020386C"/>
    <w:p w:rsidR="0020386C" w:rsidRDefault="00616E7E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75pt;height:69.75pt" fillcolor="red" stroked="f">
            <v:shadow color="#868686"/>
            <v:textpath style="font-family:&quot;宋体&quot;;v-text-kern:t" trim="t" fitpath="t" string="暨南大学马克思主义学院文件"/>
          </v:shape>
        </w:pict>
      </w:r>
    </w:p>
    <w:p w:rsidR="0020386C" w:rsidRDefault="0020386C"/>
    <w:p w:rsidR="0020386C" w:rsidRDefault="0020386C" w:rsidP="0020386C">
      <w:pPr>
        <w:jc w:val="center"/>
        <w:rPr>
          <w:rFonts w:ascii="仿宋_GB2312" w:eastAsia="仿宋_GB2312"/>
          <w:sz w:val="32"/>
        </w:rPr>
      </w:pPr>
      <w:r w:rsidRPr="0020386C">
        <w:rPr>
          <w:rFonts w:ascii="仿宋_GB2312" w:eastAsia="仿宋_GB2312" w:hint="eastAsia"/>
          <w:sz w:val="32"/>
        </w:rPr>
        <w:t>暨马</w:t>
      </w:r>
      <w:r w:rsidR="00C97B89">
        <w:rPr>
          <w:rFonts w:ascii="仿宋_GB2312" w:eastAsia="仿宋_GB2312" w:hint="eastAsia"/>
          <w:sz w:val="32"/>
        </w:rPr>
        <w:t>教</w:t>
      </w:r>
      <w:r>
        <w:rPr>
          <w:rFonts w:ascii="仿宋_GB2312" w:eastAsia="仿宋_GB2312" w:hint="eastAsia"/>
          <w:sz w:val="32"/>
        </w:rPr>
        <w:t>〔2019〕</w:t>
      </w:r>
      <w:r w:rsidR="00C97B89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号</w:t>
      </w:r>
    </w:p>
    <w:p w:rsidR="0020386C" w:rsidRDefault="0020386C" w:rsidP="0020386C">
      <w:pPr>
        <w:jc w:val="center"/>
      </w:pPr>
    </w:p>
    <w:p w:rsidR="0020386C" w:rsidRDefault="00616E7E" w:rsidP="0020386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3pt;margin-top:11.8pt;width:398pt;height:.05pt;z-index:251658752" o:connectortype="straight" strokecolor="red" strokeweight="2.25pt"/>
        </w:pict>
      </w:r>
    </w:p>
    <w:p w:rsidR="0020386C" w:rsidRDefault="0020386C"/>
    <w:p w:rsidR="0020386C" w:rsidRDefault="0020386C" w:rsidP="0020386C">
      <w:pPr>
        <w:spacing w:line="600" w:lineRule="exact"/>
        <w:jc w:val="center"/>
        <w:rPr>
          <w:rFonts w:ascii="小标宋" w:eastAsia="小标宋"/>
          <w:sz w:val="44"/>
          <w:szCs w:val="44"/>
        </w:rPr>
      </w:pPr>
      <w:r w:rsidRPr="00F315C5">
        <w:rPr>
          <w:rFonts w:ascii="小标宋" w:eastAsia="小标宋" w:hint="eastAsia"/>
          <w:sz w:val="44"/>
          <w:szCs w:val="44"/>
        </w:rPr>
        <w:t>暨南大学</w:t>
      </w:r>
      <w:r>
        <w:rPr>
          <w:rFonts w:ascii="小标宋" w:eastAsia="小标宋" w:hint="eastAsia"/>
          <w:sz w:val="44"/>
          <w:szCs w:val="44"/>
        </w:rPr>
        <w:t>马克思主义学院</w:t>
      </w:r>
      <w:r w:rsidR="005D4E38">
        <w:rPr>
          <w:rFonts w:ascii="小标宋" w:eastAsia="小标宋" w:hint="eastAsia"/>
          <w:sz w:val="44"/>
          <w:szCs w:val="44"/>
        </w:rPr>
        <w:t>关于</w:t>
      </w:r>
      <w:r w:rsidR="00C97B89">
        <w:rPr>
          <w:rFonts w:ascii="小标宋" w:eastAsia="小标宋" w:hint="eastAsia"/>
          <w:sz w:val="44"/>
          <w:szCs w:val="44"/>
        </w:rPr>
        <w:t>成立教材分委员会的通知</w:t>
      </w:r>
    </w:p>
    <w:p w:rsidR="0020386C" w:rsidRDefault="0020386C" w:rsidP="0020386C">
      <w:pPr>
        <w:spacing w:line="600" w:lineRule="exact"/>
        <w:jc w:val="center"/>
        <w:rPr>
          <w:rFonts w:ascii="小标宋" w:eastAsia="小标宋"/>
          <w:sz w:val="44"/>
          <w:szCs w:val="44"/>
        </w:rPr>
      </w:pPr>
    </w:p>
    <w:p w:rsidR="0020386C" w:rsidRPr="00F315C5" w:rsidRDefault="000C792A" w:rsidP="0020386C">
      <w:pPr>
        <w:adjustRightInd w:val="0"/>
        <w:snapToGrid w:val="0"/>
        <w:spacing w:line="44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各位老师</w:t>
      </w:r>
      <w:r w:rsidR="0020386C" w:rsidRPr="00F315C5">
        <w:rPr>
          <w:rFonts w:ascii="仿宋_GB2312" w:eastAsia="仿宋_GB2312" w:hAnsi="宋体" w:hint="eastAsia"/>
          <w:sz w:val="32"/>
          <w:szCs w:val="32"/>
        </w:rPr>
        <w:t>：</w:t>
      </w:r>
    </w:p>
    <w:p w:rsidR="00FB7DE2" w:rsidRPr="00FB7DE2" w:rsidRDefault="00FB7DE2" w:rsidP="00FB7DE2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B7DE2">
        <w:rPr>
          <w:rFonts w:ascii="仿宋_GB2312" w:eastAsia="仿宋_GB2312" w:hAnsi="宋体" w:hint="eastAsia"/>
          <w:sz w:val="32"/>
          <w:szCs w:val="32"/>
        </w:rPr>
        <w:t>为深入贯彻落实全国高校思想政治工作会议精神，进一</w:t>
      </w:r>
    </w:p>
    <w:p w:rsidR="00FB7DE2" w:rsidRPr="00FB7DE2" w:rsidRDefault="00FB7DE2" w:rsidP="00FB7DE2">
      <w:pPr>
        <w:spacing w:line="600" w:lineRule="exact"/>
        <w:rPr>
          <w:rFonts w:ascii="仿宋_GB2312" w:eastAsia="仿宋_GB2312" w:hAnsi="宋体"/>
          <w:sz w:val="32"/>
          <w:szCs w:val="32"/>
        </w:rPr>
      </w:pPr>
      <w:r w:rsidRPr="00FB7DE2">
        <w:rPr>
          <w:rFonts w:ascii="仿宋_GB2312" w:eastAsia="仿宋_GB2312" w:hAnsi="宋体" w:hint="eastAsia"/>
          <w:sz w:val="32"/>
          <w:szCs w:val="32"/>
        </w:rPr>
        <w:t>步加强教材建设的规范管理，不断提升教材选用的专业化、</w:t>
      </w:r>
    </w:p>
    <w:p w:rsidR="00FB7DE2" w:rsidRPr="00FB7DE2" w:rsidRDefault="00FB7DE2" w:rsidP="00FB7DE2">
      <w:pPr>
        <w:spacing w:line="600" w:lineRule="exact"/>
        <w:rPr>
          <w:rFonts w:ascii="仿宋_GB2312" w:eastAsia="仿宋_GB2312" w:hAnsi="宋体"/>
          <w:sz w:val="32"/>
          <w:szCs w:val="32"/>
        </w:rPr>
      </w:pPr>
      <w:r w:rsidRPr="00FB7DE2">
        <w:rPr>
          <w:rFonts w:ascii="仿宋_GB2312" w:eastAsia="仿宋_GB2312" w:hAnsi="宋体" w:hint="eastAsia"/>
          <w:sz w:val="32"/>
          <w:szCs w:val="32"/>
        </w:rPr>
        <w:t>规范化和科学化水平，学校印发了《暨南大学关于成立暨南</w:t>
      </w:r>
    </w:p>
    <w:p w:rsidR="00FB7DE2" w:rsidRPr="00FB7DE2" w:rsidRDefault="00FB7DE2" w:rsidP="00FB7DE2">
      <w:pPr>
        <w:spacing w:line="600" w:lineRule="exact"/>
        <w:rPr>
          <w:rFonts w:ascii="仿宋_GB2312" w:eastAsia="仿宋_GB2312" w:hAnsi="宋体"/>
          <w:sz w:val="32"/>
          <w:szCs w:val="32"/>
        </w:rPr>
      </w:pPr>
      <w:r w:rsidRPr="00FB7DE2">
        <w:rPr>
          <w:rFonts w:ascii="仿宋_GB2312" w:eastAsia="仿宋_GB2312" w:hAnsi="宋体" w:hint="eastAsia"/>
          <w:sz w:val="32"/>
          <w:szCs w:val="32"/>
        </w:rPr>
        <w:t>大学教材委员会的通知》( 暨教[2019] 5号)。根据文件要求，</w:t>
      </w:r>
      <w:r>
        <w:rPr>
          <w:rFonts w:ascii="仿宋_GB2312" w:eastAsia="仿宋_GB2312" w:hAnsi="宋体" w:hint="eastAsia"/>
          <w:sz w:val="32"/>
          <w:szCs w:val="32"/>
        </w:rPr>
        <w:t>学院</w:t>
      </w:r>
      <w:r w:rsidRPr="00FB7DE2">
        <w:rPr>
          <w:rFonts w:ascii="仿宋_GB2312" w:eastAsia="仿宋_GB2312" w:hAnsi="宋体" w:hint="eastAsia"/>
          <w:sz w:val="32"/>
          <w:szCs w:val="32"/>
        </w:rPr>
        <w:t>决定成立暨南大学</w:t>
      </w:r>
      <w:r w:rsidR="007F5B9C">
        <w:rPr>
          <w:rFonts w:ascii="仿宋_GB2312" w:eastAsia="仿宋_GB2312" w:hAnsi="宋体" w:hint="eastAsia"/>
          <w:sz w:val="32"/>
          <w:szCs w:val="32"/>
        </w:rPr>
        <w:t>马克思主义学院</w:t>
      </w:r>
      <w:r w:rsidRPr="00FB7DE2">
        <w:rPr>
          <w:rFonts w:ascii="仿宋_GB2312" w:eastAsia="仿宋_GB2312" w:hAnsi="宋体" w:hint="eastAsia"/>
          <w:sz w:val="32"/>
          <w:szCs w:val="32"/>
        </w:rPr>
        <w:t>教材</w:t>
      </w:r>
      <w:r w:rsidR="007F5B9C">
        <w:rPr>
          <w:rFonts w:ascii="仿宋_GB2312" w:eastAsia="仿宋_GB2312" w:hAnsi="宋体" w:hint="eastAsia"/>
          <w:sz w:val="32"/>
          <w:szCs w:val="32"/>
        </w:rPr>
        <w:t>分</w:t>
      </w:r>
      <w:r w:rsidRPr="00FB7DE2">
        <w:rPr>
          <w:rFonts w:ascii="仿宋_GB2312" w:eastAsia="仿宋_GB2312" w:hAnsi="宋体" w:hint="eastAsia"/>
          <w:sz w:val="32"/>
          <w:szCs w:val="32"/>
        </w:rPr>
        <w:t>委员会，负责学院教材建设与管理。现将有关事项通知如下:</w:t>
      </w:r>
    </w:p>
    <w:p w:rsidR="00FB7DE2" w:rsidRPr="00797FE8" w:rsidRDefault="00FB7DE2" w:rsidP="00FB7DE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97FE8">
        <w:rPr>
          <w:rFonts w:ascii="黑体" w:eastAsia="黑体" w:hAnsi="黑体" w:hint="eastAsia"/>
          <w:sz w:val="32"/>
          <w:szCs w:val="32"/>
        </w:rPr>
        <w:t>一、主要职责</w:t>
      </w:r>
    </w:p>
    <w:p w:rsidR="0020386C" w:rsidRDefault="00797FE8" w:rsidP="00797FE8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</w:t>
      </w:r>
      <w:r w:rsidR="00FB7DE2" w:rsidRPr="00FB7DE2">
        <w:rPr>
          <w:rFonts w:ascii="仿宋_GB2312" w:eastAsia="仿宋_GB2312" w:hAnsi="宋体" w:hint="eastAsia"/>
          <w:sz w:val="32"/>
          <w:szCs w:val="32"/>
        </w:rPr>
        <w:t>教材</w:t>
      </w:r>
      <w:r>
        <w:rPr>
          <w:rFonts w:ascii="仿宋_GB2312" w:eastAsia="仿宋_GB2312" w:hAnsi="宋体" w:hint="eastAsia"/>
          <w:sz w:val="32"/>
          <w:szCs w:val="32"/>
        </w:rPr>
        <w:t>分</w:t>
      </w:r>
      <w:r w:rsidR="00FB7DE2" w:rsidRPr="00FB7DE2">
        <w:rPr>
          <w:rFonts w:ascii="仿宋_GB2312" w:eastAsia="仿宋_GB2312" w:hAnsi="宋体" w:hint="eastAsia"/>
          <w:sz w:val="32"/>
          <w:szCs w:val="32"/>
        </w:rPr>
        <w:t>委员会的主要职责是</w:t>
      </w:r>
      <w:r w:rsidRPr="00797FE8">
        <w:rPr>
          <w:rFonts w:ascii="仿宋_GB2312" w:eastAsia="仿宋_GB2312" w:hAnsi="宋体" w:hint="eastAsia"/>
          <w:sz w:val="32"/>
          <w:szCs w:val="32"/>
        </w:rPr>
        <w:t>负责本学院教材建设与管理，包括制定学院教材建设规划和教材选用计划，审查</w:t>
      </w:r>
      <w:r w:rsidRPr="00797FE8">
        <w:rPr>
          <w:rFonts w:ascii="仿宋_GB2312" w:eastAsia="仿宋_GB2312" w:hAnsi="宋体" w:hint="eastAsia"/>
          <w:sz w:val="32"/>
          <w:szCs w:val="32"/>
        </w:rPr>
        <w:lastRenderedPageBreak/>
        <w:t>教材编写与选用质量，建立教材使用档案，指导开展教材研究与检查工作，并向学校推荐优秀教材等。</w:t>
      </w:r>
    </w:p>
    <w:p w:rsidR="00797FE8" w:rsidRDefault="00797FE8" w:rsidP="00797FE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97FE8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人员组成</w:t>
      </w:r>
    </w:p>
    <w:p w:rsidR="00797FE8" w:rsidRDefault="00797FE8" w:rsidP="00797FE8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主</w:t>
      </w:r>
      <w:r w:rsidR="00C807C2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任：程京武</w:t>
      </w:r>
      <w:r w:rsidR="002B484E">
        <w:rPr>
          <w:rFonts w:ascii="仿宋_GB2312" w:eastAsia="仿宋_GB2312" w:hAnsi="宋体" w:hint="eastAsia"/>
          <w:sz w:val="32"/>
          <w:szCs w:val="32"/>
        </w:rPr>
        <w:t xml:space="preserve">  柏元海</w:t>
      </w:r>
    </w:p>
    <w:p w:rsidR="00C807C2" w:rsidRDefault="00C807C2" w:rsidP="00797FE8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  员：</w:t>
      </w:r>
    </w:p>
    <w:p w:rsidR="0020386C" w:rsidRPr="00797FE8" w:rsidRDefault="00C014C0" w:rsidP="00C014C0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魏传光  </w:t>
      </w:r>
      <w:r w:rsidR="00C807C2">
        <w:rPr>
          <w:rFonts w:ascii="仿宋_GB2312" w:eastAsia="仿宋_GB2312" w:hAnsi="宋体" w:hint="eastAsia"/>
          <w:sz w:val="32"/>
          <w:szCs w:val="32"/>
        </w:rPr>
        <w:t xml:space="preserve">陈联俊  张龙平  杜应娟  </w:t>
      </w:r>
      <w:r w:rsidR="001928DC">
        <w:rPr>
          <w:rFonts w:ascii="仿宋_GB2312" w:eastAsia="仿宋_GB2312" w:hAnsi="宋体" w:hint="eastAsia"/>
          <w:sz w:val="32"/>
          <w:szCs w:val="32"/>
        </w:rPr>
        <w:t xml:space="preserve">田明  </w:t>
      </w:r>
      <w:r w:rsidR="00C807C2">
        <w:rPr>
          <w:rFonts w:ascii="仿宋_GB2312" w:eastAsia="仿宋_GB2312" w:hAnsi="宋体" w:hint="eastAsia"/>
          <w:sz w:val="32"/>
          <w:szCs w:val="32"/>
        </w:rPr>
        <w:t>魏静妮</w:t>
      </w:r>
    </w:p>
    <w:p w:rsidR="00F772C3" w:rsidRDefault="00F772C3" w:rsidP="00F772C3">
      <w:pPr>
        <w:ind w:right="320"/>
        <w:jc w:val="right"/>
        <w:rPr>
          <w:rFonts w:ascii="仿宋_GB2312" w:eastAsia="仿宋_GB2312"/>
          <w:sz w:val="32"/>
          <w:szCs w:val="32"/>
        </w:rPr>
      </w:pPr>
    </w:p>
    <w:p w:rsidR="0020386C" w:rsidRPr="0020386C" w:rsidRDefault="0020386C" w:rsidP="0020386C">
      <w:pPr>
        <w:wordWrap w:val="0"/>
        <w:ind w:right="320"/>
        <w:jc w:val="right"/>
        <w:rPr>
          <w:rFonts w:ascii="仿宋_GB2312" w:eastAsia="仿宋_GB2312"/>
          <w:sz w:val="32"/>
          <w:szCs w:val="32"/>
        </w:rPr>
      </w:pPr>
      <w:r w:rsidRPr="0020386C">
        <w:rPr>
          <w:rFonts w:ascii="仿宋_GB2312" w:eastAsia="仿宋_GB2312" w:hint="eastAsia"/>
          <w:sz w:val="32"/>
          <w:szCs w:val="32"/>
        </w:rPr>
        <w:t>暨南大学马克思主义学院</w:t>
      </w:r>
    </w:p>
    <w:p w:rsidR="0020386C" w:rsidRDefault="0020386C" w:rsidP="0020386C">
      <w:pPr>
        <w:wordWrap w:val="0"/>
        <w:ind w:right="3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B73945">
        <w:rPr>
          <w:rFonts w:ascii="仿宋_GB2312" w:eastAsia="仿宋_GB2312" w:hint="eastAsia"/>
          <w:sz w:val="32"/>
          <w:szCs w:val="32"/>
        </w:rPr>
        <w:t>01</w:t>
      </w:r>
      <w:r>
        <w:rPr>
          <w:rFonts w:ascii="仿宋_GB2312" w:eastAsia="仿宋_GB2312" w:hint="eastAsia"/>
          <w:sz w:val="32"/>
          <w:szCs w:val="32"/>
        </w:rPr>
        <w:t>9</w:t>
      </w:r>
      <w:r w:rsidRPr="00B73945">
        <w:rPr>
          <w:rFonts w:ascii="仿宋_GB2312" w:eastAsia="仿宋_GB2312" w:hint="eastAsia"/>
          <w:sz w:val="32"/>
          <w:szCs w:val="32"/>
        </w:rPr>
        <w:t>年</w:t>
      </w:r>
      <w:r w:rsidR="00797FE8">
        <w:rPr>
          <w:rFonts w:ascii="仿宋_GB2312" w:eastAsia="仿宋_GB2312" w:hint="eastAsia"/>
          <w:sz w:val="32"/>
          <w:szCs w:val="32"/>
        </w:rPr>
        <w:t>5</w:t>
      </w:r>
      <w:r w:rsidRPr="00B73945">
        <w:rPr>
          <w:rFonts w:ascii="仿宋_GB2312" w:eastAsia="仿宋_GB2312" w:hint="eastAsia"/>
          <w:sz w:val="32"/>
          <w:szCs w:val="32"/>
        </w:rPr>
        <w:t>月</w:t>
      </w:r>
      <w:r w:rsidR="00797FE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 xml:space="preserve">日   </w:t>
      </w:r>
    </w:p>
    <w:p w:rsidR="0020386C" w:rsidRDefault="0020386C" w:rsidP="0020386C">
      <w:pPr>
        <w:ind w:right="320"/>
        <w:jc w:val="right"/>
        <w:rPr>
          <w:rFonts w:ascii="仿宋_GB2312" w:eastAsia="仿宋_GB2312"/>
          <w:sz w:val="32"/>
          <w:szCs w:val="32"/>
        </w:rPr>
      </w:pPr>
    </w:p>
    <w:p w:rsidR="0020386C" w:rsidRDefault="0020386C" w:rsidP="0020386C">
      <w:pPr>
        <w:ind w:right="320"/>
        <w:jc w:val="right"/>
        <w:rPr>
          <w:rFonts w:ascii="仿宋_GB2312" w:eastAsia="仿宋_GB2312"/>
          <w:sz w:val="32"/>
          <w:szCs w:val="32"/>
        </w:rPr>
      </w:pPr>
    </w:p>
    <w:p w:rsidR="0020386C" w:rsidRDefault="0020386C" w:rsidP="0020386C">
      <w:pPr>
        <w:ind w:right="320"/>
        <w:jc w:val="right"/>
        <w:rPr>
          <w:rFonts w:ascii="仿宋_GB2312" w:eastAsia="仿宋_GB2312"/>
          <w:sz w:val="32"/>
          <w:szCs w:val="32"/>
        </w:rPr>
      </w:pPr>
    </w:p>
    <w:p w:rsidR="0020386C" w:rsidRDefault="0020386C" w:rsidP="0020386C">
      <w:pPr>
        <w:ind w:right="320"/>
        <w:jc w:val="right"/>
        <w:rPr>
          <w:rFonts w:ascii="仿宋_GB2312" w:eastAsia="仿宋_GB2312"/>
          <w:sz w:val="32"/>
          <w:szCs w:val="32"/>
        </w:rPr>
      </w:pPr>
    </w:p>
    <w:p w:rsidR="0020386C" w:rsidRDefault="0020386C" w:rsidP="0020386C">
      <w:pPr>
        <w:ind w:right="320"/>
        <w:jc w:val="right"/>
        <w:rPr>
          <w:rFonts w:ascii="仿宋_GB2312" w:eastAsia="仿宋_GB2312"/>
          <w:sz w:val="32"/>
          <w:szCs w:val="32"/>
        </w:rPr>
      </w:pPr>
    </w:p>
    <w:p w:rsidR="0020386C" w:rsidRDefault="0020386C" w:rsidP="0020386C">
      <w:pPr>
        <w:ind w:right="320"/>
        <w:jc w:val="right"/>
        <w:rPr>
          <w:rFonts w:ascii="仿宋_GB2312" w:eastAsia="仿宋_GB2312"/>
          <w:sz w:val="32"/>
          <w:szCs w:val="32"/>
        </w:rPr>
      </w:pPr>
    </w:p>
    <w:p w:rsidR="0020386C" w:rsidRDefault="0020386C" w:rsidP="0020386C">
      <w:pPr>
        <w:ind w:right="320"/>
        <w:jc w:val="right"/>
        <w:rPr>
          <w:rFonts w:ascii="仿宋_GB2312" w:eastAsia="仿宋_GB2312"/>
          <w:sz w:val="32"/>
          <w:szCs w:val="32"/>
        </w:rPr>
      </w:pPr>
    </w:p>
    <w:p w:rsidR="0020386C" w:rsidRDefault="0020386C" w:rsidP="0020386C">
      <w:pPr>
        <w:ind w:right="320"/>
        <w:jc w:val="right"/>
        <w:rPr>
          <w:rFonts w:ascii="仿宋_GB2312" w:eastAsia="仿宋_GB2312"/>
          <w:sz w:val="32"/>
          <w:szCs w:val="32"/>
        </w:rPr>
      </w:pPr>
    </w:p>
    <w:p w:rsidR="00DD0051" w:rsidRDefault="00DD0051" w:rsidP="0020386C">
      <w:pPr>
        <w:ind w:right="320"/>
        <w:jc w:val="right"/>
        <w:rPr>
          <w:rFonts w:ascii="仿宋_GB2312" w:eastAsia="仿宋_GB2312"/>
          <w:sz w:val="32"/>
          <w:szCs w:val="32"/>
        </w:rPr>
      </w:pPr>
    </w:p>
    <w:p w:rsidR="0020386C" w:rsidRDefault="0020386C" w:rsidP="0020386C">
      <w:pPr>
        <w:ind w:right="320"/>
        <w:jc w:val="right"/>
        <w:rPr>
          <w:rFonts w:ascii="仿宋_GB2312" w:eastAsia="仿宋_GB2312"/>
          <w:sz w:val="32"/>
          <w:szCs w:val="32"/>
        </w:rPr>
      </w:pPr>
    </w:p>
    <w:p w:rsidR="0020386C" w:rsidRDefault="0020386C" w:rsidP="0020386C">
      <w:pPr>
        <w:ind w:right="320"/>
        <w:jc w:val="right"/>
        <w:rPr>
          <w:rFonts w:ascii="仿宋_GB2312" w:eastAsia="仿宋_GB2312"/>
          <w:sz w:val="32"/>
          <w:szCs w:val="32"/>
        </w:rPr>
      </w:pPr>
    </w:p>
    <w:p w:rsidR="0020386C" w:rsidRDefault="0020386C" w:rsidP="007F5B9C">
      <w:pPr>
        <w:ind w:right="960"/>
        <w:rPr>
          <w:rFonts w:ascii="仿宋_GB2312" w:eastAsia="仿宋_GB2312"/>
          <w:sz w:val="32"/>
          <w:szCs w:val="32"/>
        </w:rPr>
      </w:pPr>
    </w:p>
    <w:p w:rsidR="0020386C" w:rsidRDefault="00616E7E" w:rsidP="000C1709">
      <w:pPr>
        <w:adjustRightInd w:val="0"/>
        <w:snapToGrid w:val="0"/>
        <w:spacing w:line="500" w:lineRule="exact"/>
        <w:ind w:right="-48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pict>
          <v:line id="_x0000_s1035" style="position:absolute;left:0;text-align:left;z-index:251656704" from="-.4pt,27.2pt" to="442.6pt,27.2pt"/>
        </w:pict>
      </w:r>
      <w:r>
        <w:rPr>
          <w:rFonts w:ascii="仿宋_GB2312" w:eastAsia="仿宋_GB2312"/>
          <w:noProof/>
          <w:sz w:val="28"/>
          <w:szCs w:val="28"/>
        </w:rPr>
        <w:pict>
          <v:line id="_x0000_s1034" style="position:absolute;left:0;text-align:left;z-index:251657728" from=".6pt,3.35pt" to="443.6pt,3.35pt"/>
        </w:pict>
      </w:r>
      <w:r w:rsidR="000C1709">
        <w:rPr>
          <w:rFonts w:ascii="仿宋_GB2312" w:eastAsia="仿宋_GB2312" w:hint="eastAsia"/>
          <w:sz w:val="28"/>
          <w:szCs w:val="28"/>
        </w:rPr>
        <w:t xml:space="preserve">暨南大学马克思主义学院办公室     </w:t>
      </w:r>
      <w:r w:rsidR="00F07B3D">
        <w:rPr>
          <w:rFonts w:ascii="仿宋_GB2312" w:eastAsia="仿宋_GB2312" w:hint="eastAsia"/>
          <w:sz w:val="28"/>
          <w:szCs w:val="28"/>
        </w:rPr>
        <w:t xml:space="preserve">        </w:t>
      </w:r>
      <w:r w:rsidR="000C1709">
        <w:rPr>
          <w:rFonts w:ascii="仿宋_GB2312" w:eastAsia="仿宋_GB2312" w:hint="eastAsia"/>
          <w:sz w:val="28"/>
          <w:szCs w:val="28"/>
        </w:rPr>
        <w:t xml:space="preserve">  </w:t>
      </w:r>
      <w:r w:rsidR="0020386C" w:rsidRPr="0020386C">
        <w:rPr>
          <w:rFonts w:ascii="仿宋_GB2312" w:eastAsia="仿宋_GB2312" w:hint="eastAsia"/>
          <w:sz w:val="28"/>
          <w:szCs w:val="28"/>
        </w:rPr>
        <w:t>2019年</w:t>
      </w:r>
      <w:r w:rsidR="00F07B3D">
        <w:rPr>
          <w:rFonts w:ascii="仿宋_GB2312" w:eastAsia="仿宋_GB2312" w:hint="eastAsia"/>
          <w:sz w:val="28"/>
          <w:szCs w:val="28"/>
        </w:rPr>
        <w:t>5</w:t>
      </w:r>
      <w:r w:rsidR="0020386C" w:rsidRPr="0020386C">
        <w:rPr>
          <w:rFonts w:ascii="仿宋_GB2312" w:eastAsia="仿宋_GB2312" w:hint="eastAsia"/>
          <w:sz w:val="28"/>
          <w:szCs w:val="28"/>
        </w:rPr>
        <w:t>月</w:t>
      </w:r>
      <w:r w:rsidR="00F07B3D">
        <w:rPr>
          <w:rFonts w:ascii="仿宋_GB2312" w:eastAsia="仿宋_GB2312" w:hint="eastAsia"/>
          <w:sz w:val="28"/>
          <w:szCs w:val="28"/>
        </w:rPr>
        <w:t>6</w:t>
      </w:r>
      <w:r w:rsidR="0020386C" w:rsidRPr="0020386C">
        <w:rPr>
          <w:rFonts w:ascii="仿宋_GB2312" w:eastAsia="仿宋_GB2312" w:hint="eastAsia"/>
          <w:sz w:val="28"/>
          <w:szCs w:val="28"/>
        </w:rPr>
        <w:t>日印发</w:t>
      </w:r>
    </w:p>
    <w:p w:rsidR="0020386C" w:rsidRDefault="0020386C" w:rsidP="0020386C">
      <w:pPr>
        <w:ind w:right="320"/>
        <w:jc w:val="right"/>
        <w:rPr>
          <w:noProof/>
        </w:rPr>
      </w:pPr>
    </w:p>
    <w:sectPr w:rsidR="0020386C" w:rsidSect="0031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BD4" w:rsidRDefault="00412BD4" w:rsidP="00FB2791">
      <w:r>
        <w:separator/>
      </w:r>
    </w:p>
  </w:endnote>
  <w:endnote w:type="continuationSeparator" w:id="1">
    <w:p w:rsidR="00412BD4" w:rsidRDefault="00412BD4" w:rsidP="00FB2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BD4" w:rsidRDefault="00412BD4" w:rsidP="00FB2791">
      <w:r>
        <w:separator/>
      </w:r>
    </w:p>
  </w:footnote>
  <w:footnote w:type="continuationSeparator" w:id="1">
    <w:p w:rsidR="00412BD4" w:rsidRDefault="00412BD4" w:rsidP="00FB27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86C"/>
    <w:rsid w:val="000C1709"/>
    <w:rsid w:val="000C792A"/>
    <w:rsid w:val="000D10B9"/>
    <w:rsid w:val="001339CF"/>
    <w:rsid w:val="001928DC"/>
    <w:rsid w:val="0020386C"/>
    <w:rsid w:val="00233858"/>
    <w:rsid w:val="002B484E"/>
    <w:rsid w:val="00313849"/>
    <w:rsid w:val="00412BD4"/>
    <w:rsid w:val="004D5004"/>
    <w:rsid w:val="005D4E38"/>
    <w:rsid w:val="006101CB"/>
    <w:rsid w:val="00611FC1"/>
    <w:rsid w:val="00616E7E"/>
    <w:rsid w:val="00656D53"/>
    <w:rsid w:val="00797FE8"/>
    <w:rsid w:val="007F5B9C"/>
    <w:rsid w:val="00BF322F"/>
    <w:rsid w:val="00C014C0"/>
    <w:rsid w:val="00C807C2"/>
    <w:rsid w:val="00C97B89"/>
    <w:rsid w:val="00D81F8F"/>
    <w:rsid w:val="00DD0051"/>
    <w:rsid w:val="00F00C08"/>
    <w:rsid w:val="00F07B3D"/>
    <w:rsid w:val="00F254B7"/>
    <w:rsid w:val="00F772C3"/>
    <w:rsid w:val="00FB2791"/>
    <w:rsid w:val="00FB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red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0386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0386C"/>
  </w:style>
  <w:style w:type="paragraph" w:styleId="a4">
    <w:name w:val="header"/>
    <w:basedOn w:val="a"/>
    <w:link w:val="Char0"/>
    <w:uiPriority w:val="99"/>
    <w:semiHidden/>
    <w:unhideWhenUsed/>
    <w:rsid w:val="00FB2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B279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B2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B2791"/>
    <w:rPr>
      <w:sz w:val="18"/>
      <w:szCs w:val="18"/>
    </w:rPr>
  </w:style>
  <w:style w:type="table" w:styleId="a6">
    <w:name w:val="Table Grid"/>
    <w:basedOn w:val="a1"/>
    <w:uiPriority w:val="59"/>
    <w:qFormat/>
    <w:rsid w:val="00F772C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hp</cp:lastModifiedBy>
  <cp:revision>15</cp:revision>
  <dcterms:created xsi:type="dcterms:W3CDTF">2019-04-30T02:56:00Z</dcterms:created>
  <dcterms:modified xsi:type="dcterms:W3CDTF">2019-05-05T03:09:00Z</dcterms:modified>
</cp:coreProperties>
</file>